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BC00" w14:textId="77777777" w:rsidR="00720E50" w:rsidRPr="00720E50" w:rsidRDefault="00720E50" w:rsidP="00720E50">
      <w:pPr>
        <w:rPr>
          <w:rFonts w:ascii="Calibri" w:eastAsia="Times New Roman" w:hAnsi="Calibri" w:cs="Calibri"/>
          <w:b/>
          <w:bCs/>
          <w:color w:val="000000"/>
          <w:sz w:val="28"/>
          <w:szCs w:val="28"/>
          <w:lang w:eastAsia="cs-CZ"/>
        </w:rPr>
      </w:pPr>
      <w:r w:rsidRPr="00720E50">
        <w:rPr>
          <w:rFonts w:ascii="Calibri" w:eastAsia="Times New Roman" w:hAnsi="Calibri" w:cs="Calibri"/>
          <w:b/>
          <w:bCs/>
          <w:color w:val="000000"/>
          <w:sz w:val="28"/>
          <w:szCs w:val="28"/>
          <w:lang w:eastAsia="cs-CZ"/>
        </w:rPr>
        <w:t>Ani hotel, ani byt na celý rok. Flatio nabízí střednědobé pronájmy. Smlouvu podepíšete SMSkou do půl hodiny a zaplatíte kartou nebo bitcoinem</w:t>
      </w:r>
    </w:p>
    <w:p w14:paraId="74DB2F5A" w14:textId="77777777" w:rsidR="00720E50" w:rsidRPr="00720E50" w:rsidRDefault="00720E50" w:rsidP="00720E50">
      <w:pPr>
        <w:rPr>
          <w:rFonts w:ascii="Calibri" w:eastAsia="Times New Roman" w:hAnsi="Calibri" w:cs="Calibri"/>
          <w:b/>
          <w:bCs/>
          <w:color w:val="000000"/>
          <w:sz w:val="22"/>
          <w:szCs w:val="22"/>
          <w:lang w:eastAsia="cs-CZ"/>
        </w:rPr>
      </w:pPr>
    </w:p>
    <w:p w14:paraId="17B48A5B" w14:textId="77777777" w:rsidR="00720E50" w:rsidRPr="00720E50" w:rsidRDefault="00720E50" w:rsidP="00720E50">
      <w:pPr>
        <w:rPr>
          <w:rFonts w:ascii="Calibri" w:eastAsia="Times New Roman" w:hAnsi="Calibri" w:cs="Calibri"/>
          <w:b/>
          <w:bCs/>
          <w:color w:val="000000"/>
          <w:sz w:val="22"/>
          <w:szCs w:val="22"/>
          <w:lang w:eastAsia="cs-CZ"/>
        </w:rPr>
      </w:pPr>
      <w:r w:rsidRPr="00720E50">
        <w:rPr>
          <w:rFonts w:ascii="Calibri" w:eastAsia="Times New Roman" w:hAnsi="Calibri" w:cs="Calibri"/>
          <w:b/>
          <w:bCs/>
          <w:color w:val="000000"/>
          <w:sz w:val="22"/>
          <w:szCs w:val="22"/>
          <w:lang w:eastAsia="cs-CZ"/>
        </w:rPr>
        <w:t>Tak jako se díky technologiím mění snad všechny oblasti života, mění se i způsob pronajímání bytů. Česká platforma Flatio přišla s inovativním řešením, které díky online virtuálním prohlídkám nebo podpisu nájemních smluv SMSkou proces značně usnadňuje. Služba se specializuje zejména na střednědobé pronájmy, tedy v rozmezí jednoho až dvanácti měsíců. Ty ocení například expati, digitální nomádi, zahraniční návštěvy, studenti nebo rodiny s bytem v rekonstrukci. Přes Flatio dnes úspěšně pronajímají majitelé bytů či volných pokojů, dále ti, kteřá pořídili nový byt či dům a původní domov chtějí pronajímat nebo zakoupili byty za cílem investice. Služba působí v sedmi evropských velkoměstech včetně Vídně, Berlína a Varšavy.</w:t>
      </w:r>
    </w:p>
    <w:p w14:paraId="042C85E0" w14:textId="77777777" w:rsidR="00720E50" w:rsidRPr="00720E50" w:rsidRDefault="00720E50" w:rsidP="00720E50">
      <w:pPr>
        <w:rPr>
          <w:rFonts w:ascii="Calibri" w:eastAsia="Times New Roman" w:hAnsi="Calibri" w:cs="Calibri"/>
          <w:bCs/>
          <w:color w:val="000000"/>
          <w:sz w:val="22"/>
          <w:szCs w:val="22"/>
          <w:lang w:eastAsia="cs-CZ"/>
        </w:rPr>
      </w:pPr>
    </w:p>
    <w:p w14:paraId="3B189A6C" w14:textId="77777777" w:rsidR="00720E50" w:rsidRPr="00720E50" w:rsidRDefault="00720E50" w:rsidP="00720E50">
      <w:pPr>
        <w:rPr>
          <w:rFonts w:ascii="Calibri" w:eastAsia="Times New Roman" w:hAnsi="Calibri" w:cs="Calibri"/>
          <w:bCs/>
          <w:color w:val="000000"/>
          <w:sz w:val="22"/>
          <w:szCs w:val="22"/>
          <w:lang w:eastAsia="cs-CZ"/>
        </w:rPr>
      </w:pPr>
      <w:r w:rsidRPr="00720E50">
        <w:rPr>
          <w:rFonts w:ascii="Calibri" w:eastAsia="Times New Roman" w:hAnsi="Calibri" w:cs="Calibri"/>
          <w:bCs/>
          <w:color w:val="000000"/>
          <w:sz w:val="22"/>
          <w:szCs w:val="22"/>
          <w:lang w:eastAsia="cs-CZ"/>
        </w:rPr>
        <w:t>Pronajmout byt na měsíc, na dva nebo třeba na deset už nemusí být potíž. Najít nájemníky na středně dlouhou dobu je s Flatio snadnější než kdy dřív, a to zejména díky využití nových technologií. Služba stojí na online prohlídkách, u vybraných bytů s virtuální realitou, díky kterým získáte stejný pocit, jako byste v bytě opravdu byli. Nájemní smlouva se dá podepsat prostřednictvím SMS nebo online z druhého konce světa bez kauce a jiných formalit. Platby pak probíhají moderně, a to kartou nebo dokonce i bitcoinem. U zahraničních plateb Flatio zavádí výhodnou fixaci měnového kurzu, kterou ocení také . Ten pak po celou dobu placení nájmu zůstává stejný jako v době, kdy smlouvu podepíšete.</w:t>
      </w:r>
    </w:p>
    <w:p w14:paraId="39E8F5FB" w14:textId="77777777" w:rsidR="00720E50" w:rsidRPr="00720E50" w:rsidRDefault="00720E50" w:rsidP="00720E50">
      <w:pPr>
        <w:rPr>
          <w:rFonts w:ascii="Calibri" w:eastAsia="Times New Roman" w:hAnsi="Calibri" w:cs="Calibri"/>
          <w:bCs/>
          <w:color w:val="000000"/>
          <w:sz w:val="22"/>
          <w:szCs w:val="22"/>
          <w:lang w:eastAsia="cs-CZ"/>
        </w:rPr>
      </w:pPr>
    </w:p>
    <w:p w14:paraId="3931625E" w14:textId="77777777" w:rsidR="00720E50" w:rsidRPr="00720E50" w:rsidRDefault="00720E50" w:rsidP="00720E50">
      <w:pPr>
        <w:rPr>
          <w:rFonts w:ascii="Calibri" w:eastAsia="Times New Roman" w:hAnsi="Calibri" w:cs="Calibri"/>
          <w:bCs/>
          <w:color w:val="000000"/>
          <w:sz w:val="22"/>
          <w:szCs w:val="22"/>
          <w:lang w:eastAsia="cs-CZ"/>
        </w:rPr>
      </w:pPr>
      <w:r w:rsidRPr="00720E50">
        <w:rPr>
          <w:rFonts w:ascii="Calibri" w:eastAsia="Times New Roman" w:hAnsi="Calibri" w:cs="Calibri"/>
          <w:bCs/>
          <w:color w:val="000000"/>
          <w:sz w:val="22"/>
          <w:szCs w:val="22"/>
          <w:lang w:eastAsia="cs-CZ"/>
        </w:rPr>
        <w:t>Jednoduchost, rychlost a maximální pohodlí trendu tzv. proptech tak odbourává zažité stereotypy realitních kanceláří, jako je kauce, nutnost osobní prohlídky nebo osobní podpis smlouvy. Celý proces pronájmu bytu na několik měsíců je tak možné zkrátit na půl hodiny.</w:t>
      </w:r>
    </w:p>
    <w:p w14:paraId="3697953A" w14:textId="77777777" w:rsidR="00720E50" w:rsidRPr="00720E50" w:rsidRDefault="00720E50" w:rsidP="00720E50">
      <w:pPr>
        <w:rPr>
          <w:rFonts w:ascii="Calibri" w:eastAsia="Times New Roman" w:hAnsi="Calibri" w:cs="Calibri"/>
          <w:bCs/>
          <w:color w:val="000000"/>
          <w:sz w:val="22"/>
          <w:szCs w:val="22"/>
          <w:lang w:eastAsia="cs-CZ"/>
        </w:rPr>
      </w:pPr>
    </w:p>
    <w:p w14:paraId="7044AD2E" w14:textId="77777777" w:rsidR="00720E50" w:rsidRPr="00720E50" w:rsidRDefault="00720E50" w:rsidP="00720E50">
      <w:pPr>
        <w:rPr>
          <w:rFonts w:ascii="Calibri" w:eastAsia="Times New Roman" w:hAnsi="Calibri" w:cs="Calibri"/>
          <w:b/>
          <w:bCs/>
          <w:color w:val="000000"/>
          <w:sz w:val="22"/>
          <w:szCs w:val="22"/>
          <w:lang w:eastAsia="cs-CZ"/>
        </w:rPr>
      </w:pPr>
      <w:r w:rsidRPr="00720E50">
        <w:rPr>
          <w:rFonts w:ascii="Calibri" w:eastAsia="Times New Roman" w:hAnsi="Calibri" w:cs="Calibri"/>
          <w:b/>
          <w:bCs/>
          <w:color w:val="000000"/>
          <w:sz w:val="22"/>
          <w:szCs w:val="22"/>
          <w:lang w:eastAsia="cs-CZ"/>
        </w:rPr>
        <w:t>Výhodnější řešení pro majitele bytů</w:t>
      </w:r>
    </w:p>
    <w:p w14:paraId="15B4B91F" w14:textId="77777777" w:rsidR="00720E50" w:rsidRPr="00720E50" w:rsidRDefault="00720E50" w:rsidP="00720E50">
      <w:pPr>
        <w:rPr>
          <w:rFonts w:ascii="Calibri" w:eastAsia="Times New Roman" w:hAnsi="Calibri" w:cs="Calibri"/>
          <w:bCs/>
          <w:color w:val="000000"/>
          <w:sz w:val="22"/>
          <w:szCs w:val="22"/>
          <w:lang w:eastAsia="cs-CZ"/>
        </w:rPr>
      </w:pPr>
    </w:p>
    <w:p w14:paraId="512E9408" w14:textId="77777777" w:rsidR="00720E50" w:rsidRPr="00720E50" w:rsidRDefault="00720E50" w:rsidP="00720E50">
      <w:pPr>
        <w:rPr>
          <w:rFonts w:ascii="Calibri" w:eastAsia="Times New Roman" w:hAnsi="Calibri" w:cs="Calibri"/>
          <w:bCs/>
          <w:color w:val="000000"/>
          <w:sz w:val="22"/>
          <w:szCs w:val="22"/>
          <w:lang w:eastAsia="cs-CZ"/>
        </w:rPr>
      </w:pPr>
      <w:r w:rsidRPr="00720E50">
        <w:rPr>
          <w:rFonts w:ascii="Calibri" w:eastAsia="Times New Roman" w:hAnsi="Calibri" w:cs="Calibri"/>
          <w:bCs/>
          <w:color w:val="000000"/>
          <w:sz w:val="22"/>
          <w:szCs w:val="22"/>
          <w:lang w:eastAsia="cs-CZ"/>
        </w:rPr>
        <w:t>Služba usnadňuje nejen hledání, ale i samotné pronajímání bytů jejich majitelům. Flatio využívají majitelé bytů, kteří mají v rodině více bytů nebo si pořídili byty za účelem investice. Na rozdíl od pronájmů dlouhodobých jsou ty střednědobé praktičtější na údržbu a opravy, v kontrastu s krátkodobými pak Flatio stojí méně energie při komunikaci, odpadá náročné předávání klíčů hostům a hlavně přitáhne obyvatele, kteří nedráždí nervy sousedům tolik jako turisté, ale dodržují víceméně podobný režim jako starousedlíci. Vlastníci investičních realit nebo zděděných nemovitostí mají navíc příležitost vydělat si prostřednictvím Flatia až o 25 % více oproti dlouhodobým nebo krátkodobým pronájmům.</w:t>
      </w:r>
    </w:p>
    <w:p w14:paraId="02F1D279" w14:textId="77777777" w:rsidR="00720E50" w:rsidRPr="00720E50" w:rsidRDefault="00720E50" w:rsidP="00720E50">
      <w:pPr>
        <w:rPr>
          <w:rFonts w:ascii="Calibri" w:eastAsia="Times New Roman" w:hAnsi="Calibri" w:cs="Calibri"/>
          <w:b/>
          <w:bCs/>
          <w:color w:val="000000"/>
          <w:sz w:val="22"/>
          <w:szCs w:val="22"/>
          <w:lang w:eastAsia="cs-CZ"/>
        </w:rPr>
      </w:pPr>
    </w:p>
    <w:p w14:paraId="498835C4" w14:textId="72998E99" w:rsidR="00DC6B05" w:rsidRPr="00720E50" w:rsidRDefault="00720E50" w:rsidP="00DC6B05">
      <w:pPr>
        <w:rPr>
          <w:rFonts w:ascii="Calibri" w:eastAsia="Times New Roman" w:hAnsi="Calibri" w:cs="Calibri"/>
          <w:b/>
          <w:sz w:val="22"/>
          <w:szCs w:val="22"/>
          <w:lang w:eastAsia="cs-CZ"/>
        </w:rPr>
      </w:pPr>
      <w:r w:rsidRPr="00720E50">
        <w:rPr>
          <w:rFonts w:ascii="Calibri" w:eastAsia="Times New Roman" w:hAnsi="Calibri" w:cs="Calibri"/>
          <w:b/>
          <w:sz w:val="22"/>
          <w:szCs w:val="22"/>
          <w:lang w:eastAsia="cs-CZ"/>
        </w:rPr>
        <w:t xml:space="preserve">Více o </w:t>
      </w:r>
      <w:hyperlink r:id="rId6" w:history="1">
        <w:r w:rsidRPr="00720E50">
          <w:rPr>
            <w:rStyle w:val="Hypertextovodkaz"/>
            <w:rFonts w:ascii="Calibri" w:eastAsia="Times New Roman" w:hAnsi="Calibri" w:cs="Calibri"/>
            <w:b/>
            <w:sz w:val="22"/>
            <w:szCs w:val="22"/>
            <w:lang w:eastAsia="cs-CZ"/>
          </w:rPr>
          <w:t>Flatio</w:t>
        </w:r>
      </w:hyperlink>
    </w:p>
    <w:p w14:paraId="35C6B8F2" w14:textId="0800837D" w:rsidR="00720E50" w:rsidRDefault="00720E50" w:rsidP="00720E50">
      <w:pPr>
        <w:jc w:val="both"/>
        <w:rPr>
          <w:rFonts w:ascii="Calibri" w:eastAsia="Times New Roman" w:hAnsi="Calibri" w:cs="Calibri"/>
          <w:color w:val="000000"/>
          <w:sz w:val="20"/>
          <w:szCs w:val="20"/>
          <w:lang w:eastAsia="cs-CZ"/>
        </w:rPr>
      </w:pPr>
      <w:r w:rsidRPr="00720E50">
        <w:rPr>
          <w:rFonts w:ascii="Calibri" w:eastAsia="Times New Roman" w:hAnsi="Calibri" w:cs="Calibri"/>
          <w:color w:val="000000"/>
          <w:sz w:val="20"/>
          <w:szCs w:val="20"/>
          <w:lang w:eastAsia="cs-CZ"/>
        </w:rPr>
        <w:t>Flatio je specialista na střednědobé pronájmy, tedy bydlení na pár měsíců. Je tady především pro ty, kteří potřebují najít dočasné bydlení, a to nejčastěji po dobu delší pracovní návštěvy, studia, pobytu Erasmus či po dobu rekonstrukce vlastní nemovitosti, nebo i pro ty, kteří přijíždějí ze zahraničí navštívit na delší čas rodinu a přátele. Na Flatio své byty nabízí prověření majitelé, pro které je střednědobý pronájem výhodnější alternativou oproti krátkodobým i dlouhodobým pronájmům.</w:t>
      </w:r>
    </w:p>
    <w:p w14:paraId="16C10849" w14:textId="77777777" w:rsidR="00720E50" w:rsidRPr="00720E50" w:rsidRDefault="00720E50" w:rsidP="00720E50">
      <w:pPr>
        <w:jc w:val="both"/>
        <w:rPr>
          <w:rFonts w:ascii="Calibri" w:eastAsia="Times New Roman" w:hAnsi="Calibri" w:cs="Calibri"/>
          <w:color w:val="000000"/>
          <w:sz w:val="20"/>
          <w:szCs w:val="20"/>
          <w:lang w:eastAsia="cs-CZ"/>
        </w:rPr>
      </w:pPr>
    </w:p>
    <w:p w14:paraId="23B1DADB" w14:textId="7E065562" w:rsidR="00720E50" w:rsidRPr="00720E50" w:rsidRDefault="00720E50" w:rsidP="00720E50">
      <w:pPr>
        <w:jc w:val="both"/>
        <w:rPr>
          <w:rFonts w:ascii="Calibri" w:eastAsia="Times New Roman" w:hAnsi="Calibri" w:cs="Calibri"/>
          <w:color w:val="000000"/>
          <w:sz w:val="20"/>
          <w:szCs w:val="20"/>
          <w:lang w:eastAsia="cs-CZ"/>
        </w:rPr>
      </w:pPr>
      <w:r w:rsidRPr="00720E50">
        <w:rPr>
          <w:rFonts w:ascii="Calibri" w:eastAsia="Times New Roman" w:hAnsi="Calibri" w:cs="Calibri"/>
          <w:color w:val="000000"/>
          <w:sz w:val="20"/>
          <w:szCs w:val="20"/>
          <w:lang w:eastAsia="cs-CZ"/>
        </w:rPr>
        <w:t>Myšlenkou služby je propojit realitní byznys s nejnovějšími technologiemi, prostřednictvím kterých zjednodušuje celý proces pronájmu. U Flatio tak odpadají zažité stereotypy realitních kanceláří, jako je kauce, nutnost osobní prohlídky nebo osobní podpis smlouvy. Prohlídky na Flatio.cz jsou řešeny virtuální návštěvou nabízených nemovitostí, smlouvy se podepisují online a nakonec i platby za pronájem mohou nájemníci díky unikátní apli</w:t>
      </w:r>
      <w:r w:rsidR="00234ECD">
        <w:rPr>
          <w:rFonts w:ascii="Calibri" w:eastAsia="Times New Roman" w:hAnsi="Calibri" w:cs="Calibri"/>
          <w:color w:val="000000"/>
          <w:sz w:val="20"/>
          <w:szCs w:val="20"/>
          <w:lang w:eastAsia="cs-CZ"/>
        </w:rPr>
        <w:t>kaci platit online kartou nebo b</w:t>
      </w:r>
      <w:bookmarkStart w:id="0" w:name="_GoBack"/>
      <w:bookmarkEnd w:id="0"/>
      <w:r w:rsidRPr="00720E50">
        <w:rPr>
          <w:rFonts w:ascii="Calibri" w:eastAsia="Times New Roman" w:hAnsi="Calibri" w:cs="Calibri"/>
          <w:color w:val="000000"/>
          <w:sz w:val="20"/>
          <w:szCs w:val="20"/>
          <w:lang w:eastAsia="cs-CZ"/>
        </w:rPr>
        <w:t>itcoinem. Flatio staví službu především na jednoduchosti, rychlosti a maximální pohodlnosti pro obě strany. Rezervovat bydlení přes Flatio je tak možné odkudkoli na světě.</w:t>
      </w:r>
    </w:p>
    <w:p w14:paraId="50E4FF9B" w14:textId="77777777" w:rsidR="00720E50" w:rsidRDefault="00720E50" w:rsidP="00720E50">
      <w:pPr>
        <w:jc w:val="both"/>
        <w:rPr>
          <w:rFonts w:ascii="Calibri" w:eastAsia="Times New Roman" w:hAnsi="Calibri" w:cs="Calibri"/>
          <w:color w:val="000000"/>
          <w:sz w:val="20"/>
          <w:szCs w:val="20"/>
          <w:lang w:eastAsia="cs-CZ"/>
        </w:rPr>
      </w:pPr>
    </w:p>
    <w:p w14:paraId="21A9E782" w14:textId="0667A301" w:rsidR="00495523" w:rsidRPr="00720E50" w:rsidRDefault="00720E50" w:rsidP="00720E50">
      <w:pPr>
        <w:jc w:val="both"/>
        <w:rPr>
          <w:rFonts w:ascii="Calibri" w:eastAsia="Times New Roman" w:hAnsi="Calibri" w:cs="Calibri"/>
          <w:color w:val="000000"/>
          <w:sz w:val="20"/>
          <w:szCs w:val="20"/>
          <w:lang w:eastAsia="cs-CZ"/>
        </w:rPr>
      </w:pPr>
      <w:r w:rsidRPr="00720E50">
        <w:rPr>
          <w:rFonts w:ascii="Calibri" w:eastAsia="Times New Roman" w:hAnsi="Calibri" w:cs="Calibri"/>
          <w:color w:val="000000"/>
          <w:sz w:val="20"/>
          <w:szCs w:val="20"/>
          <w:lang w:eastAsia="cs-CZ"/>
        </w:rPr>
        <w:lastRenderedPageBreak/>
        <w:t>Služba nyní působí v Praze, Brně, Vídni, Budapešti, Varšavě, Bratislavě a Berlíně a stojí za ní podnikatel Radim Rezek, investory projektu jsou investiční skupiny Enern a INCOMMING ventures.</w:t>
      </w:r>
    </w:p>
    <w:sectPr w:rsidR="00495523" w:rsidRPr="00720E50" w:rsidSect="00443D7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4900" w14:textId="77777777" w:rsidR="00891F37" w:rsidRDefault="00891F37" w:rsidP="008F4F65">
      <w:r>
        <w:separator/>
      </w:r>
    </w:p>
  </w:endnote>
  <w:endnote w:type="continuationSeparator" w:id="0">
    <w:p w14:paraId="60DC160D" w14:textId="77777777" w:rsidR="00891F37" w:rsidRDefault="00891F37"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CE">
    <w:panose1 w:val="020B0604020202020204"/>
    <w:charset w:val="58"/>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D120" w14:textId="77777777" w:rsidR="00891F37" w:rsidRDefault="00891F37" w:rsidP="008F4F65">
      <w:r>
        <w:separator/>
      </w:r>
    </w:p>
  </w:footnote>
  <w:footnote w:type="continuationSeparator" w:id="0">
    <w:p w14:paraId="0B1B54A1" w14:textId="77777777" w:rsidR="00891F37" w:rsidRDefault="00891F37" w:rsidP="008F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64C7" w14:textId="77777777" w:rsidR="00495523" w:rsidRDefault="00495523" w:rsidP="00913BDF">
    <w:pPr>
      <w:pStyle w:val="ZhlavazpatA"/>
      <w:jc w:val="right"/>
      <w:rPr>
        <w:rFonts w:ascii="Calibri" w:eastAsia="Calibri" w:hAnsi="Calibri" w:cs="Calibri"/>
        <w:sz w:val="22"/>
        <w:szCs w:val="22"/>
      </w:rPr>
    </w:pPr>
    <w:r>
      <w:rPr>
        <w:rFonts w:ascii="Calibri" w:eastAsia="Calibri" w:hAnsi="Calibri" w:cs="Calibri"/>
        <w:noProof/>
        <w:sz w:val="22"/>
        <w:szCs w:val="22"/>
        <w:lang w:val="cs-CZ" w:eastAsia="cs-CZ"/>
      </w:rPr>
      <w:drawing>
        <wp:anchor distT="0" distB="0" distL="114300" distR="114300" simplePos="0" relativeHeight="251659264" behindDoc="0" locked="0" layoutInCell="1" allowOverlap="1" wp14:anchorId="1182AD69" wp14:editId="5D434C11">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TISKOVÁ ZPRÁVA</w:t>
    </w:r>
  </w:p>
  <w:p w14:paraId="7785E8E7" w14:textId="77777777" w:rsidR="00495523" w:rsidRDefault="00495523" w:rsidP="00913BDF">
    <w:pPr>
      <w:pStyle w:val="ZhlavazpatA"/>
      <w:jc w:val="right"/>
      <w:rPr>
        <w:rFonts w:ascii="Calibri" w:eastAsia="Calibri" w:hAnsi="Calibri" w:cs="Calibri"/>
        <w:b/>
        <w:bCs/>
        <w:sz w:val="22"/>
        <w:szCs w:val="22"/>
      </w:rPr>
    </w:pPr>
    <w:r>
      <w:rPr>
        <w:rFonts w:ascii="Calibri" w:eastAsia="Calibri" w:hAnsi="Calibri" w:cs="Calibri"/>
        <w:sz w:val="22"/>
        <w:szCs w:val="22"/>
      </w:rPr>
      <w:tab/>
    </w:r>
    <w:r>
      <w:rPr>
        <w:rFonts w:ascii="Calibri" w:hAnsi="Calibri" w:cs="Calibri"/>
        <w:b/>
        <w:bCs/>
      </w:rPr>
      <w:t>Kontakt: Jan Husták, +420 604 346 032</w:t>
    </w:r>
  </w:p>
  <w:p w14:paraId="6744D21D" w14:textId="77777777" w:rsidR="00495523" w:rsidRDefault="00495523" w:rsidP="00913BDF">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563D8776" w14:textId="77777777" w:rsidR="00495523" w:rsidRDefault="00495523" w:rsidP="00913BDF">
    <w:pPr>
      <w:pStyle w:val="Zhlav"/>
    </w:pPr>
  </w:p>
  <w:p w14:paraId="420E9518" w14:textId="77777777" w:rsidR="00495523" w:rsidRPr="00913BDF" w:rsidRDefault="00495523" w:rsidP="00913BD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F65"/>
    <w:rsid w:val="000B0D63"/>
    <w:rsid w:val="001A1498"/>
    <w:rsid w:val="00234ECD"/>
    <w:rsid w:val="002A4D1C"/>
    <w:rsid w:val="002E0788"/>
    <w:rsid w:val="002F6DAD"/>
    <w:rsid w:val="00353615"/>
    <w:rsid w:val="003F5D22"/>
    <w:rsid w:val="00443D79"/>
    <w:rsid w:val="00495523"/>
    <w:rsid w:val="004C5730"/>
    <w:rsid w:val="004E17C3"/>
    <w:rsid w:val="0063385F"/>
    <w:rsid w:val="0067060D"/>
    <w:rsid w:val="006D0640"/>
    <w:rsid w:val="006E595F"/>
    <w:rsid w:val="00713129"/>
    <w:rsid w:val="00720E50"/>
    <w:rsid w:val="007253A5"/>
    <w:rsid w:val="00736270"/>
    <w:rsid w:val="0074731F"/>
    <w:rsid w:val="00773BDF"/>
    <w:rsid w:val="007A3967"/>
    <w:rsid w:val="008103C9"/>
    <w:rsid w:val="008226F7"/>
    <w:rsid w:val="00891F37"/>
    <w:rsid w:val="008F4F65"/>
    <w:rsid w:val="00913BDF"/>
    <w:rsid w:val="009246DC"/>
    <w:rsid w:val="00A037BA"/>
    <w:rsid w:val="00A463C3"/>
    <w:rsid w:val="00AD63B6"/>
    <w:rsid w:val="00B20833"/>
    <w:rsid w:val="00B32B44"/>
    <w:rsid w:val="00B5657A"/>
    <w:rsid w:val="00BB790B"/>
    <w:rsid w:val="00BC08ED"/>
    <w:rsid w:val="00C13D6B"/>
    <w:rsid w:val="00C641C8"/>
    <w:rsid w:val="00D22DCC"/>
    <w:rsid w:val="00D33233"/>
    <w:rsid w:val="00DC6B05"/>
    <w:rsid w:val="00DE0BE6"/>
    <w:rsid w:val="00DF5CC1"/>
    <w:rsid w:val="00E163CF"/>
    <w:rsid w:val="00E46BD7"/>
    <w:rsid w:val="00E630FE"/>
    <w:rsid w:val="00E7537C"/>
    <w:rsid w:val="00E84FBD"/>
    <w:rsid w:val="00F2144A"/>
    <w:rsid w:val="00F35A59"/>
    <w:rsid w:val="00F753E8"/>
    <w:rsid w:val="00FA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95523"/>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95523"/>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FA7EA7"/>
    <w:rPr>
      <w:sz w:val="18"/>
      <w:szCs w:val="18"/>
    </w:rPr>
  </w:style>
  <w:style w:type="paragraph" w:styleId="Textkomente">
    <w:name w:val="annotation text"/>
    <w:basedOn w:val="Normln"/>
    <w:link w:val="TextkomenteChar"/>
    <w:uiPriority w:val="99"/>
    <w:semiHidden/>
    <w:unhideWhenUsed/>
    <w:rsid w:val="00FA7EA7"/>
  </w:style>
  <w:style w:type="character" w:customStyle="1" w:styleId="TextkomenteChar">
    <w:name w:val="Text komentáře Char"/>
    <w:basedOn w:val="Standardnpsmoodstavce"/>
    <w:link w:val="Textkomente"/>
    <w:uiPriority w:val="99"/>
    <w:semiHidden/>
    <w:rsid w:val="00FA7EA7"/>
  </w:style>
  <w:style w:type="paragraph" w:styleId="Pedmtkomente">
    <w:name w:val="annotation subject"/>
    <w:basedOn w:val="Textkomente"/>
    <w:next w:val="Textkomente"/>
    <w:link w:val="PedmtkomenteChar"/>
    <w:uiPriority w:val="99"/>
    <w:semiHidden/>
    <w:unhideWhenUsed/>
    <w:rsid w:val="00FA7EA7"/>
    <w:rPr>
      <w:b/>
      <w:bCs/>
      <w:sz w:val="20"/>
      <w:szCs w:val="20"/>
    </w:rPr>
  </w:style>
  <w:style w:type="character" w:customStyle="1" w:styleId="PedmtkomenteChar">
    <w:name w:val="Předmět komentáře Char"/>
    <w:basedOn w:val="TextkomenteChar"/>
    <w:link w:val="Pedmtkomente"/>
    <w:uiPriority w:val="99"/>
    <w:semiHidden/>
    <w:rsid w:val="00FA7EA7"/>
    <w:rPr>
      <w:b/>
      <w:bCs/>
      <w:sz w:val="20"/>
      <w:szCs w:val="20"/>
    </w:rPr>
  </w:style>
  <w:style w:type="character" w:styleId="Nevyeenzmnka">
    <w:name w:val="Unresolved Mention"/>
    <w:basedOn w:val="Standardnpsmoodstavce"/>
    <w:uiPriority w:val="99"/>
    <w:rsid w:val="0072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7690">
      <w:bodyDiv w:val="1"/>
      <w:marLeft w:val="0"/>
      <w:marRight w:val="0"/>
      <w:marTop w:val="0"/>
      <w:marBottom w:val="0"/>
      <w:divBdr>
        <w:top w:val="none" w:sz="0" w:space="0" w:color="auto"/>
        <w:left w:val="none" w:sz="0" w:space="0" w:color="auto"/>
        <w:bottom w:val="none" w:sz="0" w:space="0" w:color="auto"/>
        <w:right w:val="none" w:sz="0" w:space="0" w:color="auto"/>
      </w:divBdr>
    </w:div>
    <w:div w:id="130176456">
      <w:bodyDiv w:val="1"/>
      <w:marLeft w:val="0"/>
      <w:marRight w:val="0"/>
      <w:marTop w:val="0"/>
      <w:marBottom w:val="0"/>
      <w:divBdr>
        <w:top w:val="none" w:sz="0" w:space="0" w:color="auto"/>
        <w:left w:val="none" w:sz="0" w:space="0" w:color="auto"/>
        <w:bottom w:val="none" w:sz="0" w:space="0" w:color="auto"/>
        <w:right w:val="none" w:sz="0" w:space="0" w:color="auto"/>
      </w:divBdr>
    </w:div>
    <w:div w:id="427119096">
      <w:bodyDiv w:val="1"/>
      <w:marLeft w:val="0"/>
      <w:marRight w:val="0"/>
      <w:marTop w:val="0"/>
      <w:marBottom w:val="0"/>
      <w:divBdr>
        <w:top w:val="none" w:sz="0" w:space="0" w:color="auto"/>
        <w:left w:val="none" w:sz="0" w:space="0" w:color="auto"/>
        <w:bottom w:val="none" w:sz="0" w:space="0" w:color="auto"/>
        <w:right w:val="none" w:sz="0" w:space="0" w:color="auto"/>
      </w:divBdr>
    </w:div>
    <w:div w:id="570622542">
      <w:bodyDiv w:val="1"/>
      <w:marLeft w:val="0"/>
      <w:marRight w:val="0"/>
      <w:marTop w:val="0"/>
      <w:marBottom w:val="0"/>
      <w:divBdr>
        <w:top w:val="none" w:sz="0" w:space="0" w:color="auto"/>
        <w:left w:val="none" w:sz="0" w:space="0" w:color="auto"/>
        <w:bottom w:val="none" w:sz="0" w:space="0" w:color="auto"/>
        <w:right w:val="none" w:sz="0" w:space="0" w:color="auto"/>
      </w:divBdr>
    </w:div>
    <w:div w:id="693502760">
      <w:bodyDiv w:val="1"/>
      <w:marLeft w:val="0"/>
      <w:marRight w:val="0"/>
      <w:marTop w:val="0"/>
      <w:marBottom w:val="0"/>
      <w:divBdr>
        <w:top w:val="none" w:sz="0" w:space="0" w:color="auto"/>
        <w:left w:val="none" w:sz="0" w:space="0" w:color="auto"/>
        <w:bottom w:val="none" w:sz="0" w:space="0" w:color="auto"/>
        <w:right w:val="none" w:sz="0" w:space="0" w:color="auto"/>
      </w:divBdr>
    </w:div>
    <w:div w:id="882210716">
      <w:bodyDiv w:val="1"/>
      <w:marLeft w:val="0"/>
      <w:marRight w:val="0"/>
      <w:marTop w:val="0"/>
      <w:marBottom w:val="0"/>
      <w:divBdr>
        <w:top w:val="none" w:sz="0" w:space="0" w:color="auto"/>
        <w:left w:val="none" w:sz="0" w:space="0" w:color="auto"/>
        <w:bottom w:val="none" w:sz="0" w:space="0" w:color="auto"/>
        <w:right w:val="none" w:sz="0" w:space="0" w:color="auto"/>
      </w:divBdr>
    </w:div>
    <w:div w:id="1134173486">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 w:id="1773083809">
      <w:bodyDiv w:val="1"/>
      <w:marLeft w:val="0"/>
      <w:marRight w:val="0"/>
      <w:marTop w:val="0"/>
      <w:marBottom w:val="0"/>
      <w:divBdr>
        <w:top w:val="none" w:sz="0" w:space="0" w:color="auto"/>
        <w:left w:val="none" w:sz="0" w:space="0" w:color="auto"/>
        <w:bottom w:val="none" w:sz="0" w:space="0" w:color="auto"/>
        <w:right w:val="none" w:sz="0" w:space="0" w:color="auto"/>
      </w:divBdr>
    </w:div>
    <w:div w:id="1895726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tio.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n.hustak@flatio.cz"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3373</Characters>
  <Application>Microsoft Office Word</Application>
  <DocSecurity>0</DocSecurity>
  <Lines>28</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Korektorská dílna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Husták</dc:creator>
  <cp:keywords/>
  <dc:description/>
  <cp:lastModifiedBy>Jan Husták</cp:lastModifiedBy>
  <cp:revision>7</cp:revision>
  <dcterms:created xsi:type="dcterms:W3CDTF">2017-08-01T08:44:00Z</dcterms:created>
  <dcterms:modified xsi:type="dcterms:W3CDTF">2018-10-09T12:14:00Z</dcterms:modified>
</cp:coreProperties>
</file>